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Intestazione"/>
        <w:jc w:val="center"/>
      </w:pPr>
      <w:r>
        <w:rPr>
          <w:rtl w:val="0"/>
          <w:lang w:val="it-IT"/>
        </w:rPr>
        <w:t>TEST 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USCITA</w:t>
      </w:r>
    </w:p>
    <w:p>
      <w:pPr>
        <w:pStyle w:val="Corpo"/>
        <w:bidi w:val="0"/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NOME____________________________________                      P.O.N.  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alfabeto della scienza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DATA ____________________________________</w:t>
      </w:r>
    </w:p>
    <w:p>
      <w:pPr>
        <w:pStyle w:val="Di default"/>
        <w:bidi w:val="0"/>
        <w:spacing w:after="240" w:line="380" w:lineRule="atLeast"/>
        <w:ind w:left="0" w:right="0" w:firstLine="0"/>
        <w:jc w:val="left"/>
        <w:rPr>
          <w:rFonts w:ascii="Verdana" w:cs="Verdana" w:hAnsi="Verdana" w:eastAsia="Verdana"/>
          <w:b w:val="1"/>
          <w:bCs w:val="1"/>
          <w:sz w:val="32"/>
          <w:szCs w:val="32"/>
          <w:rtl w:val="0"/>
        </w:rPr>
      </w:pPr>
      <w:r>
        <w:rPr>
          <w:rFonts w:ascii="Verdana" w:hAnsi="Verdana"/>
          <w:b w:val="1"/>
          <w:bCs w:val="1"/>
          <w:sz w:val="32"/>
          <w:szCs w:val="32"/>
          <w:rtl w:val="0"/>
          <w:lang w:val="it-IT"/>
        </w:rPr>
        <w:t>Indica se le seguenti affermazioni sono VERE (V) o FALSE (F)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91"/>
        <w:gridCol w:w="669"/>
        <w:gridCol w:w="672"/>
      </w:tblGrid>
      <w:tr>
        <w:tblPrEx>
          <w:shd w:val="clear" w:color="auto" w:fill="auto"/>
        </w:tblPrEx>
        <w:trPr>
          <w:trHeight w:val="332" w:hRule="atLeast"/>
        </w:trPr>
        <w:tc>
          <w:tcPr>
            <w:tcW w:type="dxa" w:w="8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30"/>
                <w:szCs w:val="30"/>
                <w:rtl w:val="0"/>
              </w:rPr>
              <w:t xml:space="preserve">V </w:t>
            </w:r>
          </w:p>
        </w:tc>
        <w:tc>
          <w:tcPr>
            <w:tcW w:type="dxa" w:w="6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30"/>
                <w:szCs w:val="30"/>
                <w:rtl w:val="0"/>
              </w:rPr>
              <w:t>F</w:t>
            </w:r>
          </w:p>
        </w:tc>
      </w:tr>
      <w:tr>
        <w:tblPrEx>
          <w:shd w:val="clear" w:color="auto" w:fill="auto"/>
        </w:tblPrEx>
        <w:trPr>
          <w:trHeight w:val="595" w:hRule="atLeast"/>
        </w:trPr>
        <w:tc>
          <w:tcPr>
            <w:tcW w:type="dxa" w:w="8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SE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E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MOLTO SOLE IL GHIACCIO DIVENTA ACQUA ALLO STATO LIQUIDO</w:t>
            </w:r>
          </w:p>
        </w:tc>
        <w:tc>
          <w:tcPr>
            <w:tcW w:type="dxa" w:w="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GLI STATI DELL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ACQUA SONO TRE: LIQUIDO, GASSOSO, SOLIDO</w:t>
            </w:r>
          </w:p>
        </w:tc>
        <w:tc>
          <w:tcPr>
            <w:tcW w:type="dxa" w:w="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ACQUA CHE ESCE DAL RUBINETTO E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ALLO STATO GASSOSO</w:t>
            </w:r>
          </w:p>
        </w:tc>
        <w:tc>
          <w:tcPr>
            <w:tcW w:type="dxa" w:w="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USO DI VELENI INQUINA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ACQUA</w:t>
            </w:r>
          </w:p>
        </w:tc>
        <w:tc>
          <w:tcPr>
            <w:tcW w:type="dxa" w:w="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ARIA E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DI COLORE  AZZURRO</w:t>
            </w:r>
          </w:p>
        </w:tc>
        <w:tc>
          <w:tcPr>
            <w:tcW w:type="dxa" w:w="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ARIA E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TRASPARENTE</w:t>
            </w:r>
          </w:p>
        </w:tc>
        <w:tc>
          <w:tcPr>
            <w:tcW w:type="dxa" w:w="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ARIA HA UN PESO</w:t>
            </w:r>
          </w:p>
        </w:tc>
        <w:tc>
          <w:tcPr>
            <w:tcW w:type="dxa" w:w="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ARIA E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COMPRIMIBILE</w:t>
            </w:r>
          </w:p>
        </w:tc>
        <w:tc>
          <w:tcPr>
            <w:tcW w:type="dxa" w:w="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Verdana" w:cs="Verdana" w:hAnsi="Verdana" w:eastAsia="Verdana"/>
          <w:sz w:val="27"/>
          <w:szCs w:val="27"/>
          <w:rtl w:val="0"/>
        </w:rPr>
      </w:pP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 xml:space="preserve">COMPLETA CON LE SEGUENTI PAROLE: 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Times" w:cs="Times" w:hAnsi="Times" w:eastAsia="Times"/>
          <w:b w:val="1"/>
          <w:bCs w:val="1"/>
          <w:sz w:val="24"/>
          <w:szCs w:val="24"/>
          <w:rtl w:val="0"/>
        </w:rPr>
        <w:tab/>
        <w:tab/>
        <w:tab/>
        <w:t>FORMA - FORZA - PRESSIONE - ELASTICA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aria non ha una __________</w:t>
      </w:r>
      <w:r>
        <w:rPr>
          <w:rFonts w:ascii="Times" w:hAnsi="Times"/>
          <w:sz w:val="24"/>
          <w:szCs w:val="24"/>
          <w:rtl w:val="0"/>
          <w:lang w:val="it-IT"/>
        </w:rPr>
        <w:t xml:space="preserve"> </w:t>
      </w:r>
      <w:r>
        <w:rPr>
          <w:rFonts w:ascii="Times" w:hAnsi="Times"/>
          <w:sz w:val="24"/>
          <w:szCs w:val="24"/>
          <w:rtl w:val="0"/>
          <w:lang w:val="it-IT"/>
        </w:rPr>
        <w:t xml:space="preserve"> propria e occupa tutto lo spazio disponibile.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aria ha un __________</w:t>
      </w:r>
      <w:r>
        <w:rPr>
          <w:rFonts w:ascii="Times" w:hAnsi="Times"/>
          <w:sz w:val="24"/>
          <w:szCs w:val="24"/>
          <w:rtl w:val="0"/>
          <w:lang w:val="it-IT"/>
        </w:rPr>
        <w:t xml:space="preserve"> </w:t>
      </w:r>
      <w:r>
        <w:rPr>
          <w:rFonts w:ascii="Times" w:hAnsi="Times"/>
          <w:sz w:val="24"/>
          <w:szCs w:val="24"/>
          <w:rtl w:val="0"/>
          <w:lang w:val="it-IT"/>
        </w:rPr>
        <w:t xml:space="preserve"> quindi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aria esercita una</w:t>
      </w:r>
      <w:r>
        <w:rPr>
          <w:rFonts w:ascii="Times" w:hAnsi="Times"/>
          <w:sz w:val="24"/>
          <w:szCs w:val="24"/>
          <w:rtl w:val="0"/>
          <w:lang w:val="it-IT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 xml:space="preserve"> __________________.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aria si pu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" w:hAnsi="Times"/>
          <w:sz w:val="24"/>
          <w:szCs w:val="24"/>
          <w:rtl w:val="0"/>
          <w:lang w:val="it-IT"/>
        </w:rPr>
        <w:t xml:space="preserve">comprimere quindi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>_________________</w:t>
      </w:r>
    </w:p>
    <w:p>
      <w:pPr>
        <w:pStyle w:val="Corpo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Metti in ordine le fasi del lavoro di uno scienziato</w:t>
      </w: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Lo scienziato</w:t>
      </w:r>
    </w:p>
    <w:p>
      <w:pPr>
        <w:pStyle w:val="Corp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036"/>
        <w:gridCol w:w="596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90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comunica i risultati</w:t>
            </w:r>
          </w:p>
        </w:tc>
        <w:tc>
          <w:tcPr>
            <w:tcW w:type="dxa" w:w="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0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raccoglie e registra i risultati</w:t>
            </w:r>
          </w:p>
        </w:tc>
        <w:tc>
          <w:tcPr>
            <w:tcW w:type="dxa" w:w="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0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osserva e si fa delle domande</w:t>
            </w:r>
          </w:p>
        </w:tc>
        <w:tc>
          <w:tcPr>
            <w:tcW w:type="dxa" w:w="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0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fa degli esperimenti</w:t>
              <w:tab/>
            </w:r>
          </w:p>
        </w:tc>
        <w:tc>
          <w:tcPr>
            <w:tcW w:type="dxa" w:w="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0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giunge a una conclusione</w:t>
            </w:r>
          </w:p>
        </w:tc>
        <w:tc>
          <w:tcPr>
            <w:tcW w:type="dxa" w:w="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0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fa un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ipotesi</w:t>
            </w:r>
          </w:p>
        </w:tc>
        <w:tc>
          <w:tcPr>
            <w:tcW w:type="dxa" w:w="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